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Arial Narrow" w:cs="Arial Narrow" w:eastAsia="Arial Narrow" w:hAnsi="Arial Narrow"/>
          <w:b w:val="1"/>
          <w:color w:val="404040"/>
          <w:sz w:val="32"/>
          <w:szCs w:val="32"/>
        </w:rPr>
      </w:pPr>
      <w:bookmarkStart w:colFirst="0" w:colLast="0" w:name="_gjdgxs" w:id="0"/>
      <w:bookmarkEnd w:id="0"/>
      <w:r w:rsidDel="00000000" w:rsidR="00000000" w:rsidRPr="00000000">
        <w:rPr>
          <w:rFonts w:ascii="Arial Narrow" w:cs="Arial Narrow" w:eastAsia="Arial Narrow" w:hAnsi="Arial Narrow"/>
          <w:b w:val="1"/>
          <w:color w:val="404040"/>
          <w:sz w:val="32"/>
          <w:szCs w:val="32"/>
          <w:rtl w:val="0"/>
        </w:rPr>
        <w:t xml:space="preserve">La 22 Conferencia CAF abre el debate sobre los desafíos </w:t>
        <w:br w:type="textWrapping"/>
        <w:t xml:space="preserve">de América Latina en un entorno global cambiante</w:t>
      </w:r>
    </w:p>
    <w:p w:rsidR="00000000" w:rsidDel="00000000" w:rsidP="00000000" w:rsidRDefault="00000000" w:rsidRPr="00000000" w14:paraId="00000001">
      <w:pPr>
        <w:contextualSpacing w:val="0"/>
        <w:jc w:val="both"/>
        <w:rPr>
          <w:rFonts w:ascii="Arial Narrow" w:cs="Arial Narrow" w:eastAsia="Arial Narrow" w:hAnsi="Arial Narrow"/>
          <w:i w:val="1"/>
          <w:color w:val="808080"/>
          <w:sz w:val="24"/>
          <w:szCs w:val="24"/>
        </w:rPr>
      </w:pPr>
      <w:r w:rsidDel="00000000" w:rsidR="00000000" w:rsidRPr="00000000">
        <w:rPr>
          <w:rFonts w:ascii="Arial Narrow" w:cs="Arial Narrow" w:eastAsia="Arial Narrow" w:hAnsi="Arial Narrow"/>
          <w:i w:val="1"/>
          <w:color w:val="808080"/>
          <w:sz w:val="24"/>
          <w:szCs w:val="24"/>
          <w:rtl w:val="0"/>
        </w:rPr>
        <w:t xml:space="preserve">Las relaciones con China, el crecimiento sostenible y la productividad, cómo escapar de la trampa de los ingresos medios, el panorama político regional en un año de elecciones y los retos del siglo XXI para la libertad de prensa, son algunos de los  temas que se abordarán en el principal foro de discusión sobre las tendencias políticas, económicas y sociales en América Latina y el Caribe, que se realizará los días 5 y 6 de septiembre en el Newseum de Washington, D.C.</w:t>
      </w:r>
    </w:p>
    <w:p w:rsidR="00000000" w:rsidDel="00000000" w:rsidP="00000000" w:rsidRDefault="00000000" w:rsidRPr="00000000" w14:paraId="00000002">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color w:val="808080"/>
          <w:rtl w:val="0"/>
        </w:rPr>
        <w:t xml:space="preserve">(Ciudad de México, 03 de septiembre de 2018)- </w:t>
      </w:r>
      <w:r w:rsidDel="00000000" w:rsidR="00000000" w:rsidRPr="00000000">
        <w:rPr>
          <w:rFonts w:ascii="Arial Narrow" w:cs="Arial Narrow" w:eastAsia="Arial Narrow" w:hAnsi="Arial Narrow"/>
          <w:rtl w:val="0"/>
        </w:rPr>
        <w:t xml:space="preserve">Más de 1.000 líderes se reunirán en la </w:t>
      </w:r>
      <w:hyperlink r:id="rId6">
        <w:r w:rsidDel="00000000" w:rsidR="00000000" w:rsidRPr="00000000">
          <w:rPr>
            <w:rFonts w:ascii="Arial Narrow" w:cs="Arial Narrow" w:eastAsia="Arial Narrow" w:hAnsi="Arial Narrow"/>
            <w:color w:val="0563c1"/>
            <w:u w:val="single"/>
            <w:rtl w:val="0"/>
          </w:rPr>
          <w:t xml:space="preserve">22</w:t>
        </w:r>
      </w:hyperlink>
      <w:hyperlink r:id="rId7">
        <w:r w:rsidDel="00000000" w:rsidR="00000000" w:rsidRPr="00000000">
          <w:rPr>
            <w:color w:val="0563c1"/>
            <w:u w:val="single"/>
            <w:rtl w:val="0"/>
          </w:rPr>
          <w:t xml:space="preserve"> </w:t>
        </w:r>
      </w:hyperlink>
      <w:hyperlink r:id="rId8">
        <w:r w:rsidDel="00000000" w:rsidR="00000000" w:rsidRPr="00000000">
          <w:rPr>
            <w:rFonts w:ascii="Arial Narrow" w:cs="Arial Narrow" w:eastAsia="Arial Narrow" w:hAnsi="Arial Narrow"/>
            <w:color w:val="0563c1"/>
            <w:u w:val="single"/>
            <w:rtl w:val="0"/>
          </w:rPr>
          <w:t xml:space="preserve">Conferencia CAF</w:t>
        </w:r>
      </w:hyperlink>
      <w:r w:rsidDel="00000000" w:rsidR="00000000" w:rsidRPr="00000000">
        <w:rPr>
          <w:rFonts w:ascii="Arial Narrow" w:cs="Arial Narrow" w:eastAsia="Arial Narrow" w:hAnsi="Arial Narrow"/>
          <w:rtl w:val="0"/>
        </w:rPr>
        <w:t xml:space="preserve"> para  dialogar sobre las nuevas perspectivas para el comercio y la inversión entre China y América Latina; qué debe hacer la región para lograr un crecimiento sostenido; cómo cerrar la brecha de productividad; pensar en la política más allá del corto plazo para generar consensos hacia un desarrollo sostenible; los retos del siglo XXI para la libertad de prensa; y las elecciones y evoluciones políticas en América Latina con enfoque en Brasil, Colombia, México, Paraguay y Venezuela.</w:t>
      </w:r>
    </w:p>
    <w:p w:rsidR="00000000" w:rsidDel="00000000" w:rsidP="00000000" w:rsidRDefault="00000000" w:rsidRPr="00000000" w14:paraId="00000003">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La conferencia, organizada conjuntamente por CAF –banco de desarrollo de América Latina-, el Diálogo Interamericano y la Organización de Estados Americanos (OEA), se llevará a cabo los días 5 y 6 de septiembre en el Newseum de Washington D.C. Como cada año, destacados líderes políticos, altos funcionarios de organismos internacionales, académicos, analistas y reconocidos periodistas abordarán los temas más relevantes para la región a nivel mundial.</w:t>
      </w:r>
    </w:p>
    <w:p w:rsidR="00000000" w:rsidDel="00000000" w:rsidP="00000000" w:rsidRDefault="00000000" w:rsidRPr="00000000" w14:paraId="00000004">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Entre los panelistas se destacan</w:t>
      </w:r>
      <w:r w:rsidDel="00000000" w:rsidR="00000000" w:rsidRPr="00000000">
        <w:rPr>
          <w:rFonts w:ascii="Arial Narrow" w:cs="Arial Narrow" w:eastAsia="Arial Narrow" w:hAnsi="Arial Narrow"/>
          <w:b w:val="1"/>
          <w:rtl w:val="0"/>
        </w:rPr>
        <w:t xml:space="preserve"> Luis Carranza</w:t>
      </w:r>
      <w:r w:rsidDel="00000000" w:rsidR="00000000" w:rsidRPr="00000000">
        <w:rPr>
          <w:rFonts w:ascii="Arial Narrow" w:cs="Arial Narrow" w:eastAsia="Arial Narrow" w:hAnsi="Arial Narrow"/>
          <w:rtl w:val="0"/>
        </w:rPr>
        <w:t xml:space="preserve">, presidente ejecutivo de CAF; </w:t>
      </w:r>
      <w:r w:rsidDel="00000000" w:rsidR="00000000" w:rsidRPr="00000000">
        <w:rPr>
          <w:rFonts w:ascii="Arial Narrow" w:cs="Arial Narrow" w:eastAsia="Arial Narrow" w:hAnsi="Arial Narrow"/>
          <w:b w:val="1"/>
          <w:rtl w:val="0"/>
        </w:rPr>
        <w:t xml:space="preserve">Luis Almagro</w:t>
      </w:r>
      <w:r w:rsidDel="00000000" w:rsidR="00000000" w:rsidRPr="00000000">
        <w:rPr>
          <w:rFonts w:ascii="Arial Narrow" w:cs="Arial Narrow" w:eastAsia="Arial Narrow" w:hAnsi="Arial Narrow"/>
          <w:rtl w:val="0"/>
        </w:rPr>
        <w:t xml:space="preserve">, secretario general de la OEA; y </w:t>
      </w:r>
      <w:r w:rsidDel="00000000" w:rsidR="00000000" w:rsidRPr="00000000">
        <w:rPr>
          <w:rFonts w:ascii="Arial Narrow" w:cs="Arial Narrow" w:eastAsia="Arial Narrow" w:hAnsi="Arial Narrow"/>
          <w:b w:val="1"/>
          <w:rtl w:val="0"/>
        </w:rPr>
        <w:t xml:space="preserve">Michael Shifter</w:t>
      </w:r>
      <w:r w:rsidDel="00000000" w:rsidR="00000000" w:rsidRPr="00000000">
        <w:rPr>
          <w:rFonts w:ascii="Arial Narrow" w:cs="Arial Narrow" w:eastAsia="Arial Narrow" w:hAnsi="Arial Narrow"/>
          <w:rtl w:val="0"/>
        </w:rPr>
        <w:t xml:space="preserve">, presidente del Diálogo Interamericano; quienes realizarán la apertura del encuentro que luego seguirá con un debate sobre los retos del siglo XXI para la libertad de prensa integrado por </w:t>
      </w:r>
      <w:r w:rsidDel="00000000" w:rsidR="00000000" w:rsidRPr="00000000">
        <w:rPr>
          <w:rFonts w:ascii="Arial Narrow" w:cs="Arial Narrow" w:eastAsia="Arial Narrow" w:hAnsi="Arial Narrow"/>
          <w:b w:val="1"/>
          <w:rtl w:val="0"/>
        </w:rPr>
        <w:t xml:space="preserve">Marty Baron</w:t>
      </w:r>
      <w:r w:rsidDel="00000000" w:rsidR="00000000" w:rsidRPr="00000000">
        <w:rPr>
          <w:rFonts w:ascii="Arial Narrow" w:cs="Arial Narrow" w:eastAsia="Arial Narrow" w:hAnsi="Arial Narrow"/>
          <w:rtl w:val="0"/>
        </w:rPr>
        <w:t xml:space="preserve">, editor de The Washington Post; </w:t>
      </w:r>
      <w:r w:rsidDel="00000000" w:rsidR="00000000" w:rsidRPr="00000000">
        <w:rPr>
          <w:rFonts w:ascii="Arial Narrow" w:cs="Arial Narrow" w:eastAsia="Arial Narrow" w:hAnsi="Arial Narrow"/>
          <w:b w:val="1"/>
          <w:rtl w:val="0"/>
        </w:rPr>
        <w:t xml:space="preserve">Carlos Dada</w:t>
      </w:r>
      <w:r w:rsidDel="00000000" w:rsidR="00000000" w:rsidRPr="00000000">
        <w:rPr>
          <w:rFonts w:ascii="Arial Narrow" w:cs="Arial Narrow" w:eastAsia="Arial Narrow" w:hAnsi="Arial Narrow"/>
          <w:rtl w:val="0"/>
        </w:rPr>
        <w:t xml:space="preserve">, director fundador de El Faro (El Salvador); </w:t>
      </w:r>
      <w:r w:rsidDel="00000000" w:rsidR="00000000" w:rsidRPr="00000000">
        <w:rPr>
          <w:rFonts w:ascii="Arial Narrow" w:cs="Arial Narrow" w:eastAsia="Arial Narrow" w:hAnsi="Arial Narrow"/>
          <w:b w:val="1"/>
          <w:rtl w:val="0"/>
        </w:rPr>
        <w:t xml:space="preserve">Roberto Pombo Holguín</w:t>
      </w:r>
      <w:r w:rsidDel="00000000" w:rsidR="00000000" w:rsidRPr="00000000">
        <w:rPr>
          <w:rFonts w:ascii="Arial Narrow" w:cs="Arial Narrow" w:eastAsia="Arial Narrow" w:hAnsi="Arial Narrow"/>
          <w:rtl w:val="0"/>
        </w:rPr>
        <w:t xml:space="preserve">, director de El Tiempo (Colombia); y </w:t>
      </w:r>
      <w:r w:rsidDel="00000000" w:rsidR="00000000" w:rsidRPr="00000000">
        <w:rPr>
          <w:rFonts w:ascii="Arial Narrow" w:cs="Arial Narrow" w:eastAsia="Arial Narrow" w:hAnsi="Arial Narrow"/>
          <w:b w:val="1"/>
          <w:rtl w:val="0"/>
        </w:rPr>
        <w:t xml:space="preserve">Carlos Reymundo Roberts</w:t>
      </w:r>
      <w:r w:rsidDel="00000000" w:rsidR="00000000" w:rsidRPr="00000000">
        <w:rPr>
          <w:rFonts w:ascii="Arial Narrow" w:cs="Arial Narrow" w:eastAsia="Arial Narrow" w:hAnsi="Arial Narrow"/>
          <w:rtl w:val="0"/>
        </w:rPr>
        <w:t xml:space="preserve">, editor de La Nación (Argentina); moderado por </w:t>
      </w:r>
      <w:r w:rsidDel="00000000" w:rsidR="00000000" w:rsidRPr="00000000">
        <w:rPr>
          <w:rFonts w:ascii="Arial Narrow" w:cs="Arial Narrow" w:eastAsia="Arial Narrow" w:hAnsi="Arial Narrow"/>
          <w:b w:val="1"/>
          <w:rtl w:val="0"/>
        </w:rPr>
        <w:t xml:space="preserve">Catalina Botero</w:t>
      </w:r>
      <w:r w:rsidDel="00000000" w:rsidR="00000000" w:rsidRPr="00000000">
        <w:rPr>
          <w:rFonts w:ascii="Arial Narrow" w:cs="Arial Narrow" w:eastAsia="Arial Narrow" w:hAnsi="Arial Narrow"/>
          <w:rtl w:val="0"/>
        </w:rPr>
        <w:t xml:space="preserve">, decana de la facultad de Derecho de la Universidad de Los Andes (Colombia). </w:t>
      </w:r>
    </w:p>
    <w:p w:rsidR="00000000" w:rsidDel="00000000" w:rsidP="00000000" w:rsidRDefault="00000000" w:rsidRPr="00000000" w14:paraId="00000005">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Las relaciones entre China y América Latina frente a las nuevas perspectivas para el comercio y la inversión, influenciadas por las políticas de Estados Unidos, será otro tema central de discusión por parte de </w:t>
      </w:r>
      <w:r w:rsidDel="00000000" w:rsidR="00000000" w:rsidRPr="00000000">
        <w:rPr>
          <w:rFonts w:ascii="Arial Narrow" w:cs="Arial Narrow" w:eastAsia="Arial Narrow" w:hAnsi="Arial Narrow"/>
          <w:b w:val="1"/>
          <w:rtl w:val="0"/>
        </w:rPr>
        <w:t xml:space="preserve">Rogers Valencia</w:t>
      </w:r>
      <w:r w:rsidDel="00000000" w:rsidR="00000000" w:rsidRPr="00000000">
        <w:rPr>
          <w:rFonts w:ascii="Arial Narrow" w:cs="Arial Narrow" w:eastAsia="Arial Narrow" w:hAnsi="Arial Narrow"/>
          <w:rtl w:val="0"/>
        </w:rPr>
        <w:t xml:space="preserve">, ministro de Comercio Exterior y Turismo del Perú; </w:t>
      </w:r>
      <w:r w:rsidDel="00000000" w:rsidR="00000000" w:rsidRPr="00000000">
        <w:rPr>
          <w:rFonts w:ascii="Arial Narrow" w:cs="Arial Narrow" w:eastAsia="Arial Narrow" w:hAnsi="Arial Narrow"/>
          <w:b w:val="1"/>
          <w:rtl w:val="0"/>
        </w:rPr>
        <w:t xml:space="preserve">Dulcidio De La Guardia</w:t>
      </w:r>
      <w:r w:rsidDel="00000000" w:rsidR="00000000" w:rsidRPr="00000000">
        <w:rPr>
          <w:rFonts w:ascii="Arial Narrow" w:cs="Arial Narrow" w:eastAsia="Arial Narrow" w:hAnsi="Arial Narrow"/>
          <w:rtl w:val="0"/>
        </w:rPr>
        <w:t xml:space="preserve">, ex ministro de Finanzas de Panamá; </w:t>
      </w:r>
      <w:r w:rsidDel="00000000" w:rsidR="00000000" w:rsidRPr="00000000">
        <w:rPr>
          <w:rFonts w:ascii="Arial Narrow" w:cs="Arial Narrow" w:eastAsia="Arial Narrow" w:hAnsi="Arial Narrow"/>
          <w:b w:val="1"/>
          <w:rtl w:val="0"/>
        </w:rPr>
        <w:t xml:space="preserve">Tatiana Rosito</w:t>
      </w:r>
      <w:r w:rsidDel="00000000" w:rsidR="00000000" w:rsidRPr="00000000">
        <w:rPr>
          <w:rFonts w:ascii="Arial Narrow" w:cs="Arial Narrow" w:eastAsia="Arial Narrow" w:hAnsi="Arial Narrow"/>
          <w:rtl w:val="0"/>
        </w:rPr>
        <w:t xml:space="preserve">, miembro Senior del Centro Brasilero de Relaciones Internacionales (CEBRI); </w:t>
      </w:r>
      <w:r w:rsidDel="00000000" w:rsidR="00000000" w:rsidRPr="00000000">
        <w:rPr>
          <w:rFonts w:ascii="Arial Narrow" w:cs="Arial Narrow" w:eastAsia="Arial Narrow" w:hAnsi="Arial Narrow"/>
          <w:b w:val="1"/>
          <w:rtl w:val="0"/>
        </w:rPr>
        <w:t xml:space="preserve">Kevin Gallagher</w:t>
      </w:r>
      <w:r w:rsidDel="00000000" w:rsidR="00000000" w:rsidRPr="00000000">
        <w:rPr>
          <w:rFonts w:ascii="Arial Narrow" w:cs="Arial Narrow" w:eastAsia="Arial Narrow" w:hAnsi="Arial Narrow"/>
          <w:rtl w:val="0"/>
        </w:rPr>
        <w:t xml:space="preserve">, director del Global Economic Governance Initiative de la Universidad de Boston; </w:t>
      </w:r>
      <w:r w:rsidDel="00000000" w:rsidR="00000000" w:rsidRPr="00000000">
        <w:rPr>
          <w:rFonts w:ascii="Arial Narrow" w:cs="Arial Narrow" w:eastAsia="Arial Narrow" w:hAnsi="Arial Narrow"/>
          <w:b w:val="1"/>
          <w:rtl w:val="0"/>
        </w:rPr>
        <w:t xml:space="preserve">Álvaro Mendez</w:t>
      </w:r>
      <w:r w:rsidDel="00000000" w:rsidR="00000000" w:rsidRPr="00000000">
        <w:rPr>
          <w:rFonts w:ascii="Arial Narrow" w:cs="Arial Narrow" w:eastAsia="Arial Narrow" w:hAnsi="Arial Narrow"/>
          <w:rtl w:val="0"/>
        </w:rPr>
        <w:t xml:space="preserve">, co-director del Global South Unit de la London School of Economics; moderado por </w:t>
      </w:r>
      <w:r w:rsidDel="00000000" w:rsidR="00000000" w:rsidRPr="00000000">
        <w:rPr>
          <w:rFonts w:ascii="Arial Narrow" w:cs="Arial Narrow" w:eastAsia="Arial Narrow" w:hAnsi="Arial Narrow"/>
          <w:b w:val="1"/>
          <w:rtl w:val="0"/>
        </w:rPr>
        <w:t xml:space="preserve">Isabel Hilton</w:t>
      </w:r>
      <w:r w:rsidDel="00000000" w:rsidR="00000000" w:rsidRPr="00000000">
        <w:rPr>
          <w:rFonts w:ascii="Arial Narrow" w:cs="Arial Narrow" w:eastAsia="Arial Narrow" w:hAnsi="Arial Narrow"/>
          <w:rtl w:val="0"/>
        </w:rPr>
        <w:t xml:space="preserve">, editora del China Dialogue.</w:t>
      </w:r>
    </w:p>
    <w:p w:rsidR="00000000" w:rsidDel="00000000" w:rsidP="00000000" w:rsidRDefault="00000000" w:rsidRPr="00000000" w14:paraId="00000006">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Expertos del mundo del financiamiento del desarrollo abordarán en la jornada del jueves los desafíos de América Latina para que el retorno del crecimiento sea más sostenible. Bajo la moderación de </w:t>
      </w:r>
      <w:r w:rsidDel="00000000" w:rsidR="00000000" w:rsidRPr="00000000">
        <w:rPr>
          <w:rFonts w:ascii="Arial Narrow" w:cs="Arial Narrow" w:eastAsia="Arial Narrow" w:hAnsi="Arial Narrow"/>
          <w:b w:val="1"/>
          <w:rtl w:val="0"/>
        </w:rPr>
        <w:t xml:space="preserve">Rebeca Grynspan</w:t>
      </w:r>
      <w:r w:rsidDel="00000000" w:rsidR="00000000" w:rsidRPr="00000000">
        <w:rPr>
          <w:rFonts w:ascii="Arial Narrow" w:cs="Arial Narrow" w:eastAsia="Arial Narrow" w:hAnsi="Arial Narrow"/>
          <w:rtl w:val="0"/>
        </w:rPr>
        <w:t xml:space="preserve">, secretaria general Iberoamericana (SEGIB); intervendrán </w:t>
      </w:r>
      <w:r w:rsidDel="00000000" w:rsidR="00000000" w:rsidRPr="00000000">
        <w:rPr>
          <w:rFonts w:ascii="Arial Narrow" w:cs="Arial Narrow" w:eastAsia="Arial Narrow" w:hAnsi="Arial Narrow"/>
          <w:b w:val="1"/>
          <w:rtl w:val="0"/>
        </w:rPr>
        <w:t xml:space="preserve">Alicia Bárcena</w:t>
      </w:r>
      <w:r w:rsidDel="00000000" w:rsidR="00000000" w:rsidRPr="00000000">
        <w:rPr>
          <w:rFonts w:ascii="Arial Narrow" w:cs="Arial Narrow" w:eastAsia="Arial Narrow" w:hAnsi="Arial Narrow"/>
          <w:rtl w:val="0"/>
        </w:rPr>
        <w:t xml:space="preserve">, secretaria ejecutiva de la Comisión Económica de las Naciones Unidas para América Latina y el Caribe (CEPAL); </w:t>
      </w:r>
      <w:r w:rsidDel="00000000" w:rsidR="00000000" w:rsidRPr="00000000">
        <w:rPr>
          <w:rFonts w:ascii="Arial Narrow" w:cs="Arial Narrow" w:eastAsia="Arial Narrow" w:hAnsi="Arial Narrow"/>
          <w:b w:val="1"/>
          <w:rtl w:val="0"/>
        </w:rPr>
        <w:t xml:space="preserve">Dyogo Henrique De Oliveira</w:t>
      </w:r>
      <w:r w:rsidDel="00000000" w:rsidR="00000000" w:rsidRPr="00000000">
        <w:rPr>
          <w:rFonts w:ascii="Arial Narrow" w:cs="Arial Narrow" w:eastAsia="Arial Narrow" w:hAnsi="Arial Narrow"/>
          <w:rtl w:val="0"/>
        </w:rPr>
        <w:t xml:space="preserve">, presidente del Banco Nacional de Desarrollo Económico y Social (BNDES); </w:t>
      </w:r>
      <w:r w:rsidDel="00000000" w:rsidR="00000000" w:rsidRPr="00000000">
        <w:rPr>
          <w:rFonts w:ascii="Arial Narrow" w:cs="Arial Narrow" w:eastAsia="Arial Narrow" w:hAnsi="Arial Narrow"/>
          <w:b w:val="1"/>
          <w:rtl w:val="0"/>
        </w:rPr>
        <w:t xml:space="preserve">Jorge Familiar</w:t>
      </w:r>
      <w:r w:rsidDel="00000000" w:rsidR="00000000" w:rsidRPr="00000000">
        <w:rPr>
          <w:rFonts w:ascii="Arial Narrow" w:cs="Arial Narrow" w:eastAsia="Arial Narrow" w:hAnsi="Arial Narrow"/>
          <w:rtl w:val="0"/>
        </w:rPr>
        <w:t xml:space="preserve">, vicepresidente para América Latina y el Caribe del Banco Mundial; </w:t>
      </w:r>
      <w:r w:rsidDel="00000000" w:rsidR="00000000" w:rsidRPr="00000000">
        <w:rPr>
          <w:rFonts w:ascii="Arial Narrow" w:cs="Arial Narrow" w:eastAsia="Arial Narrow" w:hAnsi="Arial Narrow"/>
          <w:b w:val="1"/>
          <w:rtl w:val="0"/>
        </w:rPr>
        <w:t xml:space="preserve">Miguel Castilla</w:t>
      </w:r>
      <w:r w:rsidDel="00000000" w:rsidR="00000000" w:rsidRPr="00000000">
        <w:rPr>
          <w:rFonts w:ascii="Arial Narrow" w:cs="Arial Narrow" w:eastAsia="Arial Narrow" w:hAnsi="Arial Narrow"/>
          <w:rtl w:val="0"/>
        </w:rPr>
        <w:t xml:space="preserve">, gerente general y director de Desarrollo Estratégico del Banco Interamericano de Desarrollo (BID); y </w:t>
      </w:r>
      <w:r w:rsidDel="00000000" w:rsidR="00000000" w:rsidRPr="00000000">
        <w:rPr>
          <w:rFonts w:ascii="Arial Narrow" w:cs="Arial Narrow" w:eastAsia="Arial Narrow" w:hAnsi="Arial Narrow"/>
          <w:b w:val="1"/>
          <w:rtl w:val="0"/>
        </w:rPr>
        <w:t xml:space="preserve">Alejandro Werner</w:t>
      </w:r>
      <w:r w:rsidDel="00000000" w:rsidR="00000000" w:rsidRPr="00000000">
        <w:rPr>
          <w:rFonts w:ascii="Arial Narrow" w:cs="Arial Narrow" w:eastAsia="Arial Narrow" w:hAnsi="Arial Narrow"/>
          <w:rtl w:val="0"/>
        </w:rPr>
        <w:t xml:space="preserve">, director del Departamento del Hemisferio Occidental Fondo Monetario Internacional (FMI).</w:t>
      </w:r>
    </w:p>
    <w:p w:rsidR="00000000" w:rsidDel="00000000" w:rsidP="00000000" w:rsidRDefault="00000000" w:rsidRPr="00000000" w14:paraId="00000007">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El diálogo seguirá con un tema central para el desarrollo y el bienestar de la población como es escapar de la trampa de los ingresos medios y cerrar la brecha de productividad, en el que intervendrán </w:t>
      </w:r>
      <w:r w:rsidDel="00000000" w:rsidR="00000000" w:rsidRPr="00000000">
        <w:rPr>
          <w:rFonts w:ascii="Arial Narrow" w:cs="Arial Narrow" w:eastAsia="Arial Narrow" w:hAnsi="Arial Narrow"/>
          <w:b w:val="1"/>
          <w:rtl w:val="0"/>
        </w:rPr>
        <w:t xml:space="preserve">Santiago Levy</w:t>
      </w:r>
      <w:r w:rsidDel="00000000" w:rsidR="00000000" w:rsidRPr="00000000">
        <w:rPr>
          <w:rFonts w:ascii="Arial Narrow" w:cs="Arial Narrow" w:eastAsia="Arial Narrow" w:hAnsi="Arial Narrow"/>
          <w:rtl w:val="0"/>
        </w:rPr>
        <w:t xml:space="preserve">, vicepresidente de Sectores y Conocimiento del BID; </w:t>
      </w:r>
      <w:r w:rsidDel="00000000" w:rsidR="00000000" w:rsidRPr="00000000">
        <w:rPr>
          <w:rFonts w:ascii="Arial Narrow" w:cs="Arial Narrow" w:eastAsia="Arial Narrow" w:hAnsi="Arial Narrow"/>
          <w:b w:val="1"/>
          <w:rtl w:val="0"/>
        </w:rPr>
        <w:t xml:space="preserve">Arturo Condo</w:t>
      </w:r>
      <w:r w:rsidDel="00000000" w:rsidR="00000000" w:rsidRPr="00000000">
        <w:rPr>
          <w:rFonts w:ascii="Arial Narrow" w:cs="Arial Narrow" w:eastAsia="Arial Narrow" w:hAnsi="Arial Narrow"/>
          <w:rtl w:val="0"/>
        </w:rPr>
        <w:t xml:space="preserve">, presidente de EARTH University; </w:t>
      </w:r>
      <w:r w:rsidDel="00000000" w:rsidR="00000000" w:rsidRPr="00000000">
        <w:rPr>
          <w:rFonts w:ascii="Arial Narrow" w:cs="Arial Narrow" w:eastAsia="Arial Narrow" w:hAnsi="Arial Narrow"/>
          <w:b w:val="1"/>
          <w:rtl w:val="0"/>
        </w:rPr>
        <w:t xml:space="preserve">Mariana Costa</w:t>
      </w:r>
      <w:r w:rsidDel="00000000" w:rsidR="00000000" w:rsidRPr="00000000">
        <w:rPr>
          <w:rFonts w:ascii="Arial Narrow" w:cs="Arial Narrow" w:eastAsia="Arial Narrow" w:hAnsi="Arial Narrow"/>
          <w:rtl w:val="0"/>
        </w:rPr>
        <w:t xml:space="preserve">, fundadora y presidenta de Laboratoria; y </w:t>
      </w:r>
      <w:r w:rsidDel="00000000" w:rsidR="00000000" w:rsidRPr="00000000">
        <w:rPr>
          <w:rFonts w:ascii="Arial Narrow" w:cs="Arial Narrow" w:eastAsia="Arial Narrow" w:hAnsi="Arial Narrow"/>
          <w:b w:val="1"/>
          <w:rtl w:val="0"/>
        </w:rPr>
        <w:t xml:space="preserve">José Juan Haro</w:t>
      </w:r>
      <w:r w:rsidDel="00000000" w:rsidR="00000000" w:rsidRPr="00000000">
        <w:rPr>
          <w:rFonts w:ascii="Arial Narrow" w:cs="Arial Narrow" w:eastAsia="Arial Narrow" w:hAnsi="Arial Narrow"/>
          <w:rtl w:val="0"/>
        </w:rPr>
        <w:t xml:space="preserve">, director de Políticas Públicas para América Latina de Telefónica; moderado por </w:t>
      </w:r>
      <w:r w:rsidDel="00000000" w:rsidR="00000000" w:rsidRPr="00000000">
        <w:rPr>
          <w:rFonts w:ascii="Arial Narrow" w:cs="Arial Narrow" w:eastAsia="Arial Narrow" w:hAnsi="Arial Narrow"/>
          <w:b w:val="1"/>
          <w:rtl w:val="0"/>
        </w:rPr>
        <w:t xml:space="preserve">Gonzalo Chávez</w:t>
      </w:r>
      <w:r w:rsidDel="00000000" w:rsidR="00000000" w:rsidRPr="00000000">
        <w:rPr>
          <w:rFonts w:ascii="Arial Narrow" w:cs="Arial Narrow" w:eastAsia="Arial Narrow" w:hAnsi="Arial Narrow"/>
          <w:rtl w:val="0"/>
        </w:rPr>
        <w:t xml:space="preserve">, economista de la Universidad Católica de La Paz (Bolivia).</w:t>
      </w:r>
    </w:p>
    <w:p w:rsidR="00000000" w:rsidDel="00000000" w:rsidP="00000000" w:rsidRDefault="00000000" w:rsidRPr="00000000" w14:paraId="00000008">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Otro de los desafíos de América Latina, como es el de pensar en la política más allá del corto plazo y generar consensos para un crecimiento sostenible, será abordado en un panel en el que participarán </w:t>
      </w:r>
      <w:r w:rsidDel="00000000" w:rsidR="00000000" w:rsidRPr="00000000">
        <w:rPr>
          <w:rFonts w:ascii="Arial Narrow" w:cs="Arial Narrow" w:eastAsia="Arial Narrow" w:hAnsi="Arial Narrow"/>
          <w:b w:val="1"/>
          <w:rtl w:val="0"/>
        </w:rPr>
        <w:t xml:space="preserve">Urenna Best</w:t>
      </w:r>
      <w:r w:rsidDel="00000000" w:rsidR="00000000" w:rsidRPr="00000000">
        <w:rPr>
          <w:rFonts w:ascii="Arial Narrow" w:cs="Arial Narrow" w:eastAsia="Arial Narrow" w:hAnsi="Arial Narrow"/>
          <w:rtl w:val="0"/>
        </w:rPr>
        <w:t xml:space="preserve">, directora general de la Secretaría Nacional para el Desarrollo de los Afro-Panameños (SENADAP); </w:t>
      </w:r>
      <w:r w:rsidDel="00000000" w:rsidR="00000000" w:rsidRPr="00000000">
        <w:rPr>
          <w:rFonts w:ascii="Arial Narrow" w:cs="Arial Narrow" w:eastAsia="Arial Narrow" w:hAnsi="Arial Narrow"/>
          <w:b w:val="1"/>
          <w:rtl w:val="0"/>
        </w:rPr>
        <w:t xml:space="preserve">Luis Ernesto Gómez</w:t>
      </w:r>
      <w:r w:rsidDel="00000000" w:rsidR="00000000" w:rsidRPr="00000000">
        <w:rPr>
          <w:rFonts w:ascii="Arial Narrow" w:cs="Arial Narrow" w:eastAsia="Arial Narrow" w:hAnsi="Arial Narrow"/>
          <w:rtl w:val="0"/>
        </w:rPr>
        <w:t xml:space="preserve">, ex viceministro del Interior de Colombia; </w:t>
      </w:r>
      <w:r w:rsidDel="00000000" w:rsidR="00000000" w:rsidRPr="00000000">
        <w:rPr>
          <w:rFonts w:ascii="Arial Narrow" w:cs="Arial Narrow" w:eastAsia="Arial Narrow" w:hAnsi="Arial Narrow"/>
          <w:b w:val="1"/>
          <w:rtl w:val="0"/>
        </w:rPr>
        <w:t xml:space="preserve">Juan Maquieyra</w:t>
      </w:r>
      <w:r w:rsidDel="00000000" w:rsidR="00000000" w:rsidRPr="00000000">
        <w:rPr>
          <w:rFonts w:ascii="Arial Narrow" w:cs="Arial Narrow" w:eastAsia="Arial Narrow" w:hAnsi="Arial Narrow"/>
          <w:rtl w:val="0"/>
        </w:rPr>
        <w:t xml:space="preserve">, presidente del Instituto de Vivienda Pública de Buenos Aires (Argentina); y </w:t>
      </w:r>
      <w:r w:rsidDel="00000000" w:rsidR="00000000" w:rsidRPr="00000000">
        <w:rPr>
          <w:rFonts w:ascii="Arial Narrow" w:cs="Arial Narrow" w:eastAsia="Arial Narrow" w:hAnsi="Arial Narrow"/>
          <w:b w:val="1"/>
          <w:rtl w:val="0"/>
        </w:rPr>
        <w:t xml:space="preserve">Hernán Larraín</w:t>
      </w:r>
      <w:r w:rsidDel="00000000" w:rsidR="00000000" w:rsidRPr="00000000">
        <w:rPr>
          <w:rFonts w:ascii="Arial Narrow" w:cs="Arial Narrow" w:eastAsia="Arial Narrow" w:hAnsi="Arial Narrow"/>
          <w:rtl w:val="0"/>
        </w:rPr>
        <w:t xml:space="preserve">, presidente del partido político EVOPOLI (Chile), bajo la moderación de </w:t>
      </w:r>
      <w:r w:rsidDel="00000000" w:rsidR="00000000" w:rsidRPr="00000000">
        <w:rPr>
          <w:rFonts w:ascii="Arial Narrow" w:cs="Arial Narrow" w:eastAsia="Arial Narrow" w:hAnsi="Arial Narrow"/>
          <w:b w:val="1"/>
          <w:rtl w:val="0"/>
        </w:rPr>
        <w:t xml:space="preserve">Andrea Bernal</w:t>
      </w:r>
      <w:r w:rsidDel="00000000" w:rsidR="00000000" w:rsidRPr="00000000">
        <w:rPr>
          <w:rFonts w:ascii="Arial Narrow" w:cs="Arial Narrow" w:eastAsia="Arial Narrow" w:hAnsi="Arial Narrow"/>
          <w:rtl w:val="0"/>
        </w:rPr>
        <w:t xml:space="preserve">, periodista de NTN24.</w:t>
      </w:r>
    </w:p>
    <w:p w:rsidR="00000000" w:rsidDel="00000000" w:rsidP="00000000" w:rsidRDefault="00000000" w:rsidRPr="00000000" w14:paraId="00000009">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La  </w:t>
      </w:r>
      <w:hyperlink r:id="rId9">
        <w:r w:rsidDel="00000000" w:rsidR="00000000" w:rsidRPr="00000000">
          <w:rPr>
            <w:rFonts w:ascii="Arial Narrow" w:cs="Arial Narrow" w:eastAsia="Arial Narrow" w:hAnsi="Arial Narrow"/>
            <w:color w:val="0563c1"/>
            <w:u w:val="single"/>
            <w:rtl w:val="0"/>
          </w:rPr>
          <w:t xml:space="preserve">22</w:t>
        </w:r>
      </w:hyperlink>
      <w:hyperlink r:id="rId10">
        <w:r w:rsidDel="00000000" w:rsidR="00000000" w:rsidRPr="00000000">
          <w:rPr>
            <w:color w:val="0563c1"/>
            <w:u w:val="single"/>
            <w:rtl w:val="0"/>
          </w:rPr>
          <w:t xml:space="preserve"> </w:t>
        </w:r>
      </w:hyperlink>
      <w:hyperlink r:id="rId11">
        <w:r w:rsidDel="00000000" w:rsidR="00000000" w:rsidRPr="00000000">
          <w:rPr>
            <w:rFonts w:ascii="Arial Narrow" w:cs="Arial Narrow" w:eastAsia="Arial Narrow" w:hAnsi="Arial Narrow"/>
            <w:color w:val="0563c1"/>
            <w:u w:val="single"/>
            <w:rtl w:val="0"/>
          </w:rPr>
          <w:t xml:space="preserve">Conferencia Anual CAF</w:t>
        </w:r>
      </w:hyperlink>
      <w:r w:rsidDel="00000000" w:rsidR="00000000" w:rsidRPr="00000000">
        <w:rPr>
          <w:rFonts w:ascii="Arial Narrow" w:cs="Arial Narrow" w:eastAsia="Arial Narrow" w:hAnsi="Arial Narrow"/>
          <w:rtl w:val="0"/>
        </w:rPr>
        <w:t xml:space="preserve"> cerrará con un tema trascendental:</w:t>
      </w:r>
      <w:r w:rsidDel="00000000" w:rsidR="00000000" w:rsidRPr="00000000">
        <w:rPr>
          <w:rtl w:val="0"/>
        </w:rPr>
        <w:t xml:space="preserve"> </w:t>
      </w:r>
      <w:r w:rsidDel="00000000" w:rsidR="00000000" w:rsidRPr="00000000">
        <w:rPr>
          <w:rFonts w:ascii="Arial Narrow" w:cs="Arial Narrow" w:eastAsia="Arial Narrow" w:hAnsi="Arial Narrow"/>
          <w:rtl w:val="0"/>
        </w:rPr>
        <w:t xml:space="preserve">elecciones y evoluciones políticas en América Latina con enfoque en Brasil, Colombia, México, Paraguay y Venezuela. Esta discusión será liderada por </w:t>
      </w:r>
      <w:r w:rsidDel="00000000" w:rsidR="00000000" w:rsidRPr="00000000">
        <w:rPr>
          <w:rFonts w:ascii="Arial Narrow" w:cs="Arial Narrow" w:eastAsia="Arial Narrow" w:hAnsi="Arial Narrow"/>
          <w:b w:val="1"/>
          <w:rtl w:val="0"/>
        </w:rPr>
        <w:t xml:space="preserve">Michael Shifter</w:t>
      </w:r>
      <w:r w:rsidDel="00000000" w:rsidR="00000000" w:rsidRPr="00000000">
        <w:rPr>
          <w:rFonts w:ascii="Arial Narrow" w:cs="Arial Narrow" w:eastAsia="Arial Narrow" w:hAnsi="Arial Narrow"/>
          <w:rtl w:val="0"/>
        </w:rPr>
        <w:t xml:space="preserve">, presidente del Diálogo Interamericano; junto a </w:t>
      </w:r>
      <w:r w:rsidDel="00000000" w:rsidR="00000000" w:rsidRPr="00000000">
        <w:rPr>
          <w:rFonts w:ascii="Arial Narrow" w:cs="Arial Narrow" w:eastAsia="Arial Narrow" w:hAnsi="Arial Narrow"/>
          <w:b w:val="1"/>
          <w:rtl w:val="0"/>
        </w:rPr>
        <w:t xml:space="preserve">Luis Bareiro</w:t>
      </w:r>
      <w:r w:rsidDel="00000000" w:rsidR="00000000" w:rsidRPr="00000000">
        <w:rPr>
          <w:rFonts w:ascii="Arial Narrow" w:cs="Arial Narrow" w:eastAsia="Arial Narrow" w:hAnsi="Arial Narrow"/>
          <w:rtl w:val="0"/>
        </w:rPr>
        <w:t xml:space="preserve">, periodista del diario Última Hora (Paraguay); </w:t>
      </w:r>
      <w:r w:rsidDel="00000000" w:rsidR="00000000" w:rsidRPr="00000000">
        <w:rPr>
          <w:rFonts w:ascii="Arial Narrow" w:cs="Arial Narrow" w:eastAsia="Arial Narrow" w:hAnsi="Arial Narrow"/>
          <w:b w:val="1"/>
          <w:rtl w:val="0"/>
        </w:rPr>
        <w:t xml:space="preserve">Mónica de Bolle</w:t>
      </w:r>
      <w:r w:rsidDel="00000000" w:rsidR="00000000" w:rsidRPr="00000000">
        <w:rPr>
          <w:rFonts w:ascii="Arial Narrow" w:cs="Arial Narrow" w:eastAsia="Arial Narrow" w:hAnsi="Arial Narrow"/>
          <w:rtl w:val="0"/>
        </w:rPr>
        <w:t xml:space="preserve">, directora de Estudios Latinoamericanos y Mercados Emergentes de SAIS; </w:t>
      </w:r>
      <w:r w:rsidDel="00000000" w:rsidR="00000000" w:rsidRPr="00000000">
        <w:rPr>
          <w:rFonts w:ascii="Arial Narrow" w:cs="Arial Narrow" w:eastAsia="Arial Narrow" w:hAnsi="Arial Narrow"/>
          <w:b w:val="1"/>
          <w:rtl w:val="0"/>
        </w:rPr>
        <w:t xml:space="preserve">Mónica Pachón</w:t>
      </w:r>
      <w:r w:rsidDel="00000000" w:rsidR="00000000" w:rsidRPr="00000000">
        <w:rPr>
          <w:rFonts w:ascii="Arial Narrow" w:cs="Arial Narrow" w:eastAsia="Arial Narrow" w:hAnsi="Arial Narrow"/>
          <w:rtl w:val="0"/>
        </w:rPr>
        <w:t xml:space="preserve">, decana de la Escuela de Ciencias Políticas, Gobierno y Relaciones Internacionales de la Universidad del Rosario (Colombia); </w:t>
      </w:r>
      <w:r w:rsidDel="00000000" w:rsidR="00000000" w:rsidRPr="00000000">
        <w:rPr>
          <w:rFonts w:ascii="Arial Narrow" w:cs="Arial Narrow" w:eastAsia="Arial Narrow" w:hAnsi="Arial Narrow"/>
          <w:b w:val="1"/>
          <w:rtl w:val="0"/>
        </w:rPr>
        <w:t xml:space="preserve">Michael Penfold</w:t>
      </w:r>
      <w:r w:rsidDel="00000000" w:rsidR="00000000" w:rsidRPr="00000000">
        <w:rPr>
          <w:rFonts w:ascii="Arial Narrow" w:cs="Arial Narrow" w:eastAsia="Arial Narrow" w:hAnsi="Arial Narrow"/>
          <w:rtl w:val="0"/>
        </w:rPr>
        <w:t xml:space="preserve">, profesor del IESA (Venezuela) y </w:t>
      </w:r>
      <w:r w:rsidDel="00000000" w:rsidR="00000000" w:rsidRPr="00000000">
        <w:rPr>
          <w:rFonts w:ascii="Arial Narrow" w:cs="Arial Narrow" w:eastAsia="Arial Narrow" w:hAnsi="Arial Narrow"/>
          <w:b w:val="1"/>
          <w:rtl w:val="0"/>
        </w:rPr>
        <w:t xml:space="preserve">Jesús Silva-Herzog Márquez</w:t>
      </w:r>
      <w:r w:rsidDel="00000000" w:rsidR="00000000" w:rsidRPr="00000000">
        <w:rPr>
          <w:rFonts w:ascii="Arial Narrow" w:cs="Arial Narrow" w:eastAsia="Arial Narrow" w:hAnsi="Arial Narrow"/>
          <w:rtl w:val="0"/>
        </w:rPr>
        <w:t xml:space="preserve">, profesor del Tecnológico de Monterrey (México). </w:t>
      </w:r>
    </w:p>
    <w:p w:rsidR="00000000" w:rsidDel="00000000" w:rsidP="00000000" w:rsidRDefault="00000000" w:rsidRPr="00000000" w14:paraId="0000000A">
      <w:pPr>
        <w:contextualSpacing w:val="0"/>
        <w:jc w:val="both"/>
        <w:rPr>
          <w:rFonts w:ascii="Arial Narrow" w:cs="Arial Narrow" w:eastAsia="Arial Narrow" w:hAnsi="Arial Narrow"/>
          <w:b w:val="1"/>
        </w:rPr>
      </w:pPr>
      <w:r w:rsidDel="00000000" w:rsidR="00000000" w:rsidRPr="00000000">
        <w:rPr>
          <w:rFonts w:ascii="Arial Narrow" w:cs="Arial Narrow" w:eastAsia="Arial Narrow" w:hAnsi="Arial Narrow"/>
          <w:rtl w:val="0"/>
        </w:rPr>
        <w:t xml:space="preserve">La 22 Conferencia Anual CAF se podrá </w:t>
      </w:r>
      <w:hyperlink r:id="rId12">
        <w:r w:rsidDel="00000000" w:rsidR="00000000" w:rsidRPr="00000000">
          <w:rPr>
            <w:rFonts w:ascii="Arial Narrow" w:cs="Arial Narrow" w:eastAsia="Arial Narrow" w:hAnsi="Arial Narrow"/>
            <w:color w:val="0563c1"/>
            <w:u w:val="single"/>
            <w:rtl w:val="0"/>
          </w:rPr>
          <w:t xml:space="preserve">seguir aquí en vivo</w:t>
        </w:r>
      </w:hyperlink>
      <w:r w:rsidDel="00000000" w:rsidR="00000000" w:rsidRPr="00000000">
        <w:rPr>
          <w:rFonts w:ascii="Arial Narrow" w:cs="Arial Narrow" w:eastAsia="Arial Narrow" w:hAnsi="Arial Narrow"/>
          <w:rtl w:val="0"/>
        </w:rPr>
        <w:t xml:space="preserve"> y comentar con el hashtag </w:t>
      </w:r>
      <w:r w:rsidDel="00000000" w:rsidR="00000000" w:rsidRPr="00000000">
        <w:rPr>
          <w:rFonts w:ascii="Arial Narrow" w:cs="Arial Narrow" w:eastAsia="Arial Narrow" w:hAnsi="Arial Narrow"/>
          <w:b w:val="1"/>
          <w:rtl w:val="0"/>
        </w:rPr>
        <w:t xml:space="preserve">#DiálogoCAF2018 </w:t>
      </w:r>
    </w:p>
    <w:p w:rsidR="00000000" w:rsidDel="00000000" w:rsidP="00000000" w:rsidRDefault="00000000" w:rsidRPr="00000000" w14:paraId="0000000B">
      <w:pPr>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C">
      <w:pPr>
        <w:contextualSpacing w:val="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financiamiento multilateral y un importante generador de conocimiento para la región. Más información en </w:t>
      </w:r>
      <w:hyperlink r:id="rId13">
        <w:r w:rsidDel="00000000" w:rsidR="00000000" w:rsidRPr="00000000">
          <w:rPr>
            <w:rFonts w:ascii="Arial Narrow" w:cs="Arial Narrow" w:eastAsia="Arial Narrow" w:hAnsi="Arial Narrow"/>
            <w:sz w:val="16"/>
            <w:szCs w:val="16"/>
            <w:rtl w:val="0"/>
          </w:rPr>
          <w:t xml:space="preserve">www.caf.com</w:t>
        </w:r>
      </w:hyperlink>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-88899</wp:posOffset>
                </wp:positionH>
                <wp:positionV relativeFrom="paragraph">
                  <wp:posOffset>546100</wp:posOffset>
                </wp:positionV>
                <wp:extent cx="5648325" cy="28575"/>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-88899</wp:posOffset>
                </wp:positionH>
                <wp:positionV relativeFrom="paragraph">
                  <wp:posOffset>546100</wp:posOffset>
                </wp:positionV>
                <wp:extent cx="5648325" cy="28575"/>
                <wp:effectExtent b="0" l="0" r="0" t="0"/>
                <wp:wrapNone/>
                <wp:docPr id="1"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5648325" cy="28575"/>
                        </a:xfrm>
                        <a:prstGeom prst="rect"/>
                        <a:ln/>
                      </pic:spPr>
                    </pic:pic>
                  </a:graphicData>
                </a:graphic>
              </wp:anchor>
            </w:drawing>
          </mc:Fallback>
        </mc:AlternateContent>
      </w:r>
    </w:p>
    <w:p w:rsidR="00000000" w:rsidDel="00000000" w:rsidP="00000000" w:rsidRDefault="00000000" w:rsidRPr="00000000" w14:paraId="0000000D">
      <w:pPr>
        <w:spacing w:after="0" w:line="240" w:lineRule="auto"/>
        <w:contextualSpacing w:val="0"/>
        <w:jc w:val="both"/>
        <w:rPr>
          <w:rFonts w:ascii="Arial Narrow" w:cs="Arial Narrow" w:eastAsia="Arial Narrow" w:hAnsi="Arial Narrow"/>
          <w:color w:val="0000ff"/>
          <w:sz w:val="16"/>
          <w:szCs w:val="16"/>
          <w:u w:val="single"/>
        </w:rPr>
      </w:pPr>
      <w:r w:rsidDel="00000000" w:rsidR="00000000" w:rsidRPr="00000000">
        <w:rPr>
          <w:rFonts w:ascii="Arial Narrow" w:cs="Arial Narrow" w:eastAsia="Arial Narrow" w:hAnsi="Arial Narrow"/>
          <w:sz w:val="16"/>
          <w:szCs w:val="16"/>
          <w:rtl w:val="0"/>
        </w:rPr>
        <w:t xml:space="preserve">CAF, Dirección de Comunicación Estratégica, </w:t>
      </w:r>
      <w:hyperlink r:id="rId15">
        <w:r w:rsidDel="00000000" w:rsidR="00000000" w:rsidRPr="00000000">
          <w:rPr>
            <w:rFonts w:ascii="Arial Narrow" w:cs="Arial Narrow" w:eastAsia="Arial Narrow" w:hAnsi="Arial Narrow"/>
            <w:color w:val="0000ff"/>
            <w:sz w:val="16"/>
            <w:szCs w:val="16"/>
            <w:u w:val="single"/>
            <w:rtl w:val="0"/>
          </w:rPr>
          <w:t xml:space="preserve">prensa@caf.com</w:t>
        </w:r>
      </w:hyperlink>
      <w:r w:rsidDel="00000000" w:rsidR="00000000" w:rsidRPr="00000000">
        <w:rPr>
          <w:rtl w:val="0"/>
        </w:rPr>
      </w:r>
    </w:p>
    <w:p w:rsidR="00000000" w:rsidDel="00000000" w:rsidP="00000000" w:rsidRDefault="00000000" w:rsidRPr="00000000" w14:paraId="0000000E">
      <w:pPr>
        <w:spacing w:after="0" w:line="240" w:lineRule="auto"/>
        <w:contextualSpacing w:val="0"/>
        <w:jc w:val="both"/>
        <w:rPr/>
      </w:pPr>
      <w:r w:rsidDel="00000000" w:rsidR="00000000" w:rsidRPr="00000000">
        <w:rPr>
          <w:rFonts w:ascii="Arial Narrow" w:cs="Arial Narrow" w:eastAsia="Arial Narrow" w:hAnsi="Arial Narrow"/>
          <w:sz w:val="16"/>
          <w:szCs w:val="16"/>
          <w:rtl w:val="0"/>
        </w:rPr>
        <w:t xml:space="preserve">Encuéntrenos en: </w:t>
      </w:r>
      <w:r w:rsidDel="00000000" w:rsidR="00000000" w:rsidRPr="00000000">
        <w:rPr>
          <w:rFonts w:ascii="Arial Narrow" w:cs="Arial Narrow" w:eastAsia="Arial Narrow" w:hAnsi="Arial Narrow"/>
          <w:color w:val="000000"/>
          <w:sz w:val="16"/>
          <w:szCs w:val="16"/>
          <w:rtl w:val="0"/>
        </w:rPr>
        <w:t xml:space="preserve">Facebook: </w:t>
      </w:r>
      <w:hyperlink r:id="rId16">
        <w:r w:rsidDel="00000000" w:rsidR="00000000" w:rsidRPr="00000000">
          <w:rPr>
            <w:rFonts w:ascii="Arial Narrow" w:cs="Arial Narrow" w:eastAsia="Arial Narrow" w:hAnsi="Arial Narrow"/>
            <w:color w:val="0000ff"/>
            <w:sz w:val="16"/>
            <w:szCs w:val="16"/>
            <w:u w:val="single"/>
            <w:rtl w:val="0"/>
          </w:rPr>
          <w:t xml:space="preserve">CAF.America.Latina</w:t>
        </w:r>
      </w:hyperlink>
      <w:r w:rsidDel="00000000" w:rsidR="00000000" w:rsidRPr="00000000">
        <w:rPr>
          <w:rFonts w:ascii="Arial Narrow" w:cs="Arial Narrow" w:eastAsia="Arial Narrow" w:hAnsi="Arial Narrow"/>
          <w:color w:val="000000"/>
          <w:sz w:val="16"/>
          <w:szCs w:val="16"/>
          <w:rtl w:val="0"/>
        </w:rPr>
        <w:t xml:space="preserve"> / </w:t>
      </w:r>
      <w:r w:rsidDel="00000000" w:rsidR="00000000" w:rsidRPr="00000000">
        <w:rPr>
          <w:rFonts w:ascii="Arial Narrow" w:cs="Arial Narrow" w:eastAsia="Arial Narrow" w:hAnsi="Arial Narrow"/>
          <w:sz w:val="16"/>
          <w:szCs w:val="16"/>
          <w:rtl w:val="0"/>
        </w:rPr>
        <w:t xml:space="preserve">Twitter: </w:t>
      </w:r>
      <w:hyperlink r:id="rId17">
        <w:r w:rsidDel="00000000" w:rsidR="00000000" w:rsidRPr="00000000">
          <w:rPr>
            <w:rFonts w:ascii="Arial Narrow" w:cs="Arial Narrow" w:eastAsia="Arial Narrow" w:hAnsi="Arial Narrow"/>
            <w:color w:val="0563c1"/>
            <w:sz w:val="16"/>
            <w:szCs w:val="16"/>
            <w:u w:val="single"/>
            <w:rtl w:val="0"/>
          </w:rPr>
          <w:t xml:space="preserve">@AgendaCAF</w:t>
        </w:r>
      </w:hyperlink>
      <w:r w:rsidDel="00000000" w:rsidR="00000000" w:rsidRPr="00000000">
        <w:rPr>
          <w:rtl w:val="0"/>
        </w:rPr>
      </w:r>
    </w:p>
    <w:sectPr>
      <w:headerReference r:id="rId18"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070841" cy="441113"/>
          <wp:effectExtent b="0" l="0" r="0" t="0"/>
          <wp:docPr descr="C:\Users\MEHERNANDEZ\Desktop\CAF Logo Color Horizontal.png" id="2" name="image4.png"/>
          <a:graphic>
            <a:graphicData uri="http://schemas.openxmlformats.org/drawingml/2006/picture">
              <pic:pic>
                <pic:nvPicPr>
                  <pic:cNvPr descr="C:\Users\MEHERNANDEZ\Desktop\CAF Logo Color Horizontal.png" id="0" name="image4.png"/>
                  <pic:cNvPicPr preferRelativeResize="0"/>
                </pic:nvPicPr>
                <pic:blipFill>
                  <a:blip r:embed="rId1"/>
                  <a:srcRect b="0" l="0" r="0" t="0"/>
                  <a:stretch>
                    <a:fillRect/>
                  </a:stretch>
                </pic:blipFill>
                <pic:spPr>
                  <a:xfrm>
                    <a:off x="0" y="0"/>
                    <a:ext cx="2070841" cy="441113"/>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P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youtu.be/PJXpkf7RfGY" TargetMode="External"/><Relationship Id="rId10" Type="http://schemas.openxmlformats.org/officeDocument/2006/relationships/hyperlink" Target="https://youtu.be/PJXpkf7RfGY" TargetMode="External"/><Relationship Id="rId13" Type="http://schemas.openxmlformats.org/officeDocument/2006/relationships/hyperlink" Target="http://www.caf.com/" TargetMode="External"/><Relationship Id="rId12" Type="http://schemas.openxmlformats.org/officeDocument/2006/relationships/hyperlink" Target="https://www.caf.com/22conferenciaCA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PJXpkf7RfGY" TargetMode="External"/><Relationship Id="rId15" Type="http://schemas.openxmlformats.org/officeDocument/2006/relationships/hyperlink" Target="mailto:prensa@caf.com" TargetMode="External"/><Relationship Id="rId14" Type="http://schemas.openxmlformats.org/officeDocument/2006/relationships/image" Target="media/image3.png"/><Relationship Id="rId17" Type="http://schemas.openxmlformats.org/officeDocument/2006/relationships/hyperlink" Target="https://twitter.com/AgendaCAF?lang=es" TargetMode="External"/><Relationship Id="rId16" Type="http://schemas.openxmlformats.org/officeDocument/2006/relationships/hyperlink" Target="https://www.facebook.com/CAF.America.Latina" TargetMode="External"/><Relationship Id="rId5" Type="http://schemas.openxmlformats.org/officeDocument/2006/relationships/styles" Target="styles.xml"/><Relationship Id="rId6" Type="http://schemas.openxmlformats.org/officeDocument/2006/relationships/hyperlink" Target="https://www.caf.com/22conferenciaCAF" TargetMode="External"/><Relationship Id="rId18" Type="http://schemas.openxmlformats.org/officeDocument/2006/relationships/header" Target="header1.xml"/><Relationship Id="rId7" Type="http://schemas.openxmlformats.org/officeDocument/2006/relationships/hyperlink" Target="https://www.caf.com/22conferenciaCAF" TargetMode="External"/><Relationship Id="rId8" Type="http://schemas.openxmlformats.org/officeDocument/2006/relationships/hyperlink" Target="https://www.caf.com/22conferenciaCA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